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007" w:rsidRPr="00C87F4B" w:rsidP="00F910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143-2002/2025</w:t>
      </w:r>
    </w:p>
    <w:p w:rsidR="00F91007" w:rsidRPr="00C87F4B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91007" w:rsidRPr="00C87F4B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24 февраля 2025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г. Нефтеюганск</w:t>
      </w:r>
    </w:p>
    <w:p w:rsidR="00F91007" w:rsidRPr="00C87F4B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C87F4B" w:rsidP="00F91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 Нефтеюганского судебного района Ханты-Мансийского автономн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– Югры Е.А.Таскаева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г.Нефтеюганск, 1 микрорайон, дом 30),                                                         </w:t>
      </w:r>
    </w:p>
    <w:p w:rsidR="00F91007" w:rsidRPr="00C87F4B" w:rsidP="00F9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рассмотрев в открытом судебном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дело об административном правонарушении, предусмотренном ч.1 ст.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15.6 Кодекса Российской Федерации в отношении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87F4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C87F4B" w:rsidR="008F0614">
        <w:rPr>
          <w:rFonts w:ascii="Times New Roman" w:hAnsi="Times New Roman" w:cs="Times New Roman"/>
          <w:sz w:val="24"/>
          <w:szCs w:val="24"/>
        </w:rPr>
        <w:t>Юганскнефтегеофизика</w:t>
      </w:r>
      <w:r w:rsidRPr="00C87F4B" w:rsidR="008F0614">
        <w:rPr>
          <w:rFonts w:ascii="Times New Roman" w:hAnsi="Times New Roman" w:cs="Times New Roman"/>
          <w:sz w:val="24"/>
          <w:szCs w:val="24"/>
        </w:rPr>
        <w:t xml:space="preserve">» </w:t>
      </w:r>
      <w:r w:rsidRPr="00C87F4B" w:rsidR="008F0614">
        <w:rPr>
          <w:rFonts w:ascii="Times New Roman" w:hAnsi="Times New Roman" w:cs="Times New Roman"/>
          <w:sz w:val="24"/>
          <w:szCs w:val="24"/>
        </w:rPr>
        <w:t>Порохина</w:t>
      </w:r>
      <w:r w:rsidRPr="00C87F4B" w:rsidR="008F0614">
        <w:rPr>
          <w:rFonts w:ascii="Times New Roman" w:hAnsi="Times New Roman" w:cs="Times New Roman"/>
          <w:sz w:val="24"/>
          <w:szCs w:val="24"/>
        </w:rPr>
        <w:t xml:space="preserve"> П</w:t>
      </w:r>
      <w:r w:rsidRPr="00C87F4B">
        <w:rPr>
          <w:rFonts w:ascii="Times New Roman" w:hAnsi="Times New Roman" w:cs="Times New Roman"/>
          <w:sz w:val="24"/>
          <w:szCs w:val="24"/>
        </w:rPr>
        <w:t>.</w:t>
      </w:r>
      <w:r w:rsidRPr="00C87F4B" w:rsidR="008F0614">
        <w:rPr>
          <w:rFonts w:ascii="Times New Roman" w:hAnsi="Times New Roman" w:cs="Times New Roman"/>
          <w:sz w:val="24"/>
          <w:szCs w:val="24"/>
        </w:rPr>
        <w:t xml:space="preserve"> С</w:t>
      </w:r>
      <w:r w:rsidRPr="00C87F4B">
        <w:rPr>
          <w:rFonts w:ascii="Times New Roman" w:hAnsi="Times New Roman" w:cs="Times New Roman"/>
          <w:sz w:val="24"/>
          <w:szCs w:val="24"/>
        </w:rPr>
        <w:t>.</w:t>
      </w:r>
      <w:r w:rsidRPr="00C87F4B" w:rsidR="008F0614">
        <w:rPr>
          <w:rFonts w:ascii="Times New Roman" w:hAnsi="Times New Roman" w:cs="Times New Roman"/>
          <w:sz w:val="24"/>
          <w:szCs w:val="24"/>
        </w:rPr>
        <w:t xml:space="preserve">, </w:t>
      </w:r>
      <w:r w:rsidRPr="00C87F4B">
        <w:rPr>
          <w:rFonts w:ascii="Times New Roman" w:hAnsi="Times New Roman" w:cs="Times New Roman"/>
          <w:sz w:val="24"/>
          <w:szCs w:val="24"/>
        </w:rPr>
        <w:t>***</w:t>
      </w:r>
      <w:r w:rsidRPr="00C87F4B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C87F4B">
        <w:rPr>
          <w:rFonts w:ascii="Times New Roman" w:hAnsi="Times New Roman" w:cs="Times New Roman"/>
          <w:sz w:val="24"/>
          <w:szCs w:val="24"/>
        </w:rPr>
        <w:t xml:space="preserve">, гражданина РФ, зарегистрированного по адресу: </w:t>
      </w:r>
      <w:r w:rsidRPr="00C87F4B" w:rsidR="008F0614">
        <w:rPr>
          <w:rFonts w:ascii="Times New Roman" w:hAnsi="Times New Roman" w:cs="Times New Roman"/>
          <w:sz w:val="24"/>
          <w:szCs w:val="24"/>
        </w:rPr>
        <w:t>г</w:t>
      </w:r>
      <w:r w:rsidRPr="00C87F4B">
        <w:rPr>
          <w:rFonts w:ascii="Times New Roman" w:hAnsi="Times New Roman" w:cs="Times New Roman"/>
          <w:sz w:val="24"/>
          <w:szCs w:val="24"/>
        </w:rPr>
        <w:t>***</w:t>
      </w:r>
      <w:r w:rsidRPr="00C87F4B" w:rsidR="008F0614">
        <w:rPr>
          <w:rFonts w:ascii="Times New Roman" w:hAnsi="Times New Roman" w:cs="Times New Roman"/>
          <w:sz w:val="24"/>
          <w:szCs w:val="24"/>
        </w:rPr>
        <w:t xml:space="preserve">, 01: </w:t>
      </w:r>
      <w:r w:rsidRPr="00C87F4B">
        <w:rPr>
          <w:rFonts w:ascii="Times New Roman" w:hAnsi="Times New Roman" w:cs="Times New Roman"/>
          <w:sz w:val="24"/>
          <w:szCs w:val="24"/>
        </w:rPr>
        <w:t>***</w:t>
      </w:r>
    </w:p>
    <w:p w:rsidR="008F0614" w:rsidRPr="00C87F4B" w:rsidP="00F9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007" w:rsidRPr="00C87F4B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F91007" w:rsidRPr="00C87F4B" w:rsidP="00F910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 П.С.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руководителем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«Юганскнефтегеофизика»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C87F4B">
        <w:rPr>
          <w:rFonts w:ascii="Times New Roman" w:hAnsi="Times New Roman" w:cs="Times New Roman"/>
          <w:sz w:val="24"/>
          <w:szCs w:val="24"/>
        </w:rPr>
        <w:t>***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87F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Межра</w:t>
      </w:r>
      <w:r w:rsidRPr="00C87F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йонной ИФНС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№1888 от 10.06.2024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представил в срок документы (информацию) </w:t>
      </w:r>
      <w:r w:rsidRPr="00C87F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91007" w:rsidRPr="00C87F4B" w:rsidP="00F910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7F4B" w:rsidR="008F0614">
        <w:rPr>
          <w:rFonts w:ascii="Times New Roman" w:hAnsi="Times New Roman" w:cs="Times New Roman"/>
          <w:sz w:val="24"/>
          <w:szCs w:val="24"/>
        </w:rPr>
        <w:t>Порохин П.С.</w:t>
      </w:r>
      <w:r w:rsidRPr="00C87F4B">
        <w:rPr>
          <w:rFonts w:ascii="Times New Roman" w:hAnsi="Times New Roman" w:cs="Times New Roman"/>
          <w:sz w:val="24"/>
          <w:szCs w:val="24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C87F4B">
        <w:rPr>
          <w:rFonts w:ascii="Times New Roman" w:hAnsi="Times New Roman" w:cs="Times New Roman"/>
          <w:sz w:val="24"/>
          <w:szCs w:val="24"/>
        </w:rPr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C87F4B">
        <w:rPr>
          <w:rFonts w:ascii="Times New Roman" w:hAnsi="Times New Roman" w:cs="Times New Roman"/>
          <w:sz w:val="24"/>
          <w:szCs w:val="24"/>
        </w:rPr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C87F4B" w:rsidR="008F0614">
        <w:rPr>
          <w:rFonts w:ascii="Times New Roman" w:hAnsi="Times New Roman" w:cs="Times New Roman"/>
          <w:sz w:val="24"/>
          <w:szCs w:val="24"/>
        </w:rPr>
        <w:t>Порохина П.С.</w:t>
      </w:r>
      <w:r w:rsidRPr="00C87F4B">
        <w:rPr>
          <w:rFonts w:ascii="Times New Roman" w:hAnsi="Times New Roman" w:cs="Times New Roman"/>
          <w:sz w:val="24"/>
          <w:szCs w:val="24"/>
        </w:rPr>
        <w:t xml:space="preserve"> в его отсутствие.  </w:t>
      </w: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судья приходит к выводу, что вина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Порохина П.С.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установлена и подтверждается следующими доказательствами: </w:t>
      </w:r>
    </w:p>
    <w:p w:rsidR="00F91007" w:rsidRPr="00C87F4B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административном правонарушении №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86192432300101100002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Порохин П.С., являясь руководителем ООО «Юганскнефтегеофизика», расположенного по адресу: </w:t>
      </w:r>
      <w:r w:rsidRPr="00C87F4B" w:rsidR="008A45C5">
        <w:rPr>
          <w:rFonts w:ascii="Times New Roman" w:hAnsi="Times New Roman" w:cs="Times New Roman"/>
          <w:sz w:val="24"/>
          <w:szCs w:val="24"/>
        </w:rPr>
        <w:t>ХМАО-Югра, г. Нефтеюганск, ул.Киевская, 5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нарушение п. 5 ст. 93.1 Налогового кодекса РФ, на требование </w:t>
      </w:r>
      <w:r w:rsidRPr="00C87F4B" w:rsidR="008A45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Межрайонной ИФНС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№7 по Ханты-Мансийскому автономному округу – Югре №1888 от 10.06.2024 не представил в срок документы (информацию) </w:t>
      </w:r>
      <w:r w:rsidRPr="00C87F4B" w:rsidR="008A45C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налоговый орган по месту учета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отсутствие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Порохина П.С.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извещенного надлежащим образом о времени и месте составления протокола; 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уведомлением о месте и времени составления протокола об админист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ративном правонарушении</w:t>
      </w:r>
      <w:r w:rsidRPr="00C87F4B" w:rsidR="00AF7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списком внутренних почтовых отправлений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в адрес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Порохина П.С.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уведомление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времени составления протокола об административном правонарушении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идентифи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катор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80102303770515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отчетом об отслеживании почтового отправления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почтовое отправление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80102303770515 02.12.2024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возвращено из-за истечения срока хранения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007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требованием о предоставлении документов (информации)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1888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>10.06.2024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5C5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подтверждением даты отправки электронного документа от 10.06.2024;</w:t>
      </w:r>
    </w:p>
    <w:p w:rsidR="008A45C5" w:rsidRPr="00C87F4B" w:rsidP="00F910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скриншотом реестра документов, направленных налогоплательщику по ТКС, согласно которому требование о предоставлении документов (информации) направлено в адрес ООО «Юганскнефтегеофизика»,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20.06.2024 истек срок ожидания ответа;</w:t>
      </w:r>
    </w:p>
    <w:p w:rsidR="00F91007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выпиской из единого государственного реестра юридических лиц, подтверждающих государственную регистрацию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«Юганскнефтегеофизика»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7F4B" w:rsidR="008A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является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 П.С.</w:t>
      </w: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со статьями 23, 31, 93.1 Кодекса у Межрайонной ИФНС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№7 по ХМАО-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Югре вне рамок проведения налоговой проверки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Приюганское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возникла необходимость в истребовании документов у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«Юганскнефтегеофизика»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взаимодействию с ООО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«Юганскнефтегеофизика».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Межрайонной ИФНС России №7 по ХМАО-Югре в адрес </w:t>
      </w:r>
      <w:r w:rsidRPr="00C87F4B" w:rsidR="008F0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«Юганскнефтегеофизика»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выставлено требование о предоставлении документов и информации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1888 от 10.06.2024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4 статьи 31 НК РФ, документы (информация), используемые н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№1888 от 10.06.2024 направлено ООО «Ренессанс Н» по телекоммуникационным каналам связи 10.06.2024, которое не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 налогоплательщиком, истек срок ожидания ответа.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п.5.1 ст.23 НК РФ, </w:t>
      </w:r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>Лицо, относящееся к категории налогоплательщиков, обязанных в соответствии с </w:t>
      </w:r>
      <w:hyperlink r:id="rId4" w:anchor="/document/10900200/entry/803" w:history="1">
        <w:r w:rsidRPr="00C87F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пункто</w:t>
        </w:r>
        <w:r w:rsidRPr="00C87F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 3 статьи 80</w:t>
        </w:r>
      </w:hyperlink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 представлять налоговые декларации (расчеты)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обеспечить получение </w:t>
      </w:r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телекоммуникационным каналам связи через операт</w:t>
      </w:r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>ора электронного документооборота.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п.2 ст.93.1 НК РФ,</w:t>
      </w:r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> 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</w:t>
      </w:r>
      <w:r w:rsidRPr="00C87F4B">
        <w:rPr>
          <w:rFonts w:ascii="Times New Roman" w:hAnsi="Times New Roman" w:cs="Times New Roman"/>
          <w:sz w:val="24"/>
          <w:szCs w:val="24"/>
          <w:shd w:val="clear" w:color="auto" w:fill="FFFFFF"/>
        </w:rPr>
        <w:t>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8A45C5" w:rsidRPr="00C87F4B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87F4B">
        <w:t xml:space="preserve">В соответствии с пунктом 5 статьи 93.1 НК РФ, </w:t>
      </w:r>
      <w:r w:rsidRPr="00C87F4B">
        <w:rPr>
          <w:shd w:val="clear" w:color="auto" w:fill="FFFFFF"/>
        </w:rPr>
        <w:t>лицо, получившее требование о представл</w:t>
      </w:r>
      <w:r w:rsidRPr="00C87F4B">
        <w:rPr>
          <w:shd w:val="clear" w:color="auto" w:fill="FFFFFF"/>
        </w:rPr>
        <w:t>ении документов (информации) в соответствии с </w:t>
      </w:r>
      <w:hyperlink r:id="rId5" w:anchor="/document/10900200/entry/83012" w:history="1">
        <w:r w:rsidRPr="00C87F4B">
          <w:rPr>
            <w:rStyle w:val="Hyperlink"/>
            <w:color w:val="auto"/>
            <w:u w:val="none"/>
            <w:shd w:val="clear" w:color="auto" w:fill="FFFFFF"/>
          </w:rPr>
          <w:t>пунктами 2</w:t>
        </w:r>
      </w:hyperlink>
      <w:r w:rsidRPr="00C87F4B">
        <w:rPr>
          <w:shd w:val="clear" w:color="auto" w:fill="FFFFFF"/>
        </w:rPr>
        <w:t> и </w:t>
      </w:r>
      <w:hyperlink r:id="rId5" w:anchor="/document/10900200/entry/93121" w:history="1">
        <w:r w:rsidRPr="00C87F4B">
          <w:rPr>
            <w:rStyle w:val="Hyperlink"/>
            <w:color w:val="auto"/>
            <w:u w:val="none"/>
            <w:shd w:val="clear" w:color="auto" w:fill="FFFFFF"/>
          </w:rPr>
          <w:t>2.1</w:t>
        </w:r>
      </w:hyperlink>
      <w:r w:rsidRPr="00C87F4B">
        <w:rPr>
          <w:shd w:val="clear" w:color="auto" w:fill="FFFFFF"/>
        </w:rPr>
        <w:t> настоящей статьи, исполняет его в</w:t>
      </w:r>
      <w:r w:rsidRPr="00C87F4B">
        <w:rPr>
          <w:shd w:val="clear" w:color="auto" w:fill="FFFFFF"/>
        </w:rPr>
        <w:t xml:space="preserve">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8A45C5" w:rsidRPr="00C87F4B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87F4B">
        <w:t xml:space="preserve">Если истребуемые документы (информация) не могут быть представлены в </w:t>
      </w:r>
      <w:r w:rsidRPr="00C87F4B">
        <w:t>указанные в настоящем пункте сроки, налоговый орган при полу</w:t>
      </w:r>
      <w:r w:rsidRPr="00C87F4B">
        <w:t>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</w:t>
      </w:r>
      <w:r w:rsidRPr="00C87F4B">
        <w:t>ве продлить срок представления этих документов (информации).</w:t>
      </w:r>
    </w:p>
    <w:p w:rsidR="008A45C5" w:rsidRPr="00C87F4B" w:rsidP="008A45C5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C87F4B">
        <w:t xml:space="preserve">Таким образом, </w:t>
      </w:r>
      <w:r w:rsidRPr="00C87F4B" w:rsidR="009F29EC">
        <w:t>ООО «Юганскнефтегеофизика»</w:t>
      </w:r>
      <w:r w:rsidRPr="00C87F4B">
        <w:t xml:space="preserve"> обязано представить истребуемые документы или сообщить об их отсутствии не позднее 24 час. 00 мин. </w:t>
      </w:r>
      <w:r w:rsidRPr="00C87F4B" w:rsidR="009F29EC">
        <w:t>04.07.2024</w:t>
      </w:r>
      <w:r w:rsidRPr="00C87F4B">
        <w:t>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 требованию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87F4B" w:rsidR="009F29EC">
        <w:rPr>
          <w:rFonts w:ascii="Times New Roman" w:eastAsia="Times New Roman" w:hAnsi="Times New Roman" w:cs="Times New Roman"/>
          <w:sz w:val="24"/>
          <w:szCs w:val="24"/>
          <w:lang w:eastAsia="ru-RU"/>
        </w:rPr>
        <w:t>1888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87F4B" w:rsidR="009F29EC">
        <w:rPr>
          <w:rFonts w:ascii="Times New Roman" w:eastAsia="Times New Roman" w:hAnsi="Times New Roman" w:cs="Times New Roman"/>
          <w:sz w:val="24"/>
          <w:szCs w:val="24"/>
          <w:lang w:eastAsia="ru-RU"/>
        </w:rPr>
        <w:t>10.06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срок не представлены.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невозможности представления документов в указанные сроки с указанием причин, по которым истребуемые документы не могут быть представлены в установленные сроки, и о сроках, в течение которых проверяе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 лицо может представить истребуемые документы в Инспекцию не поступало.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 статьи 3 Федерального закона от 06.12.2011 № 402-ФЗ «О бухгалтерском учете» определено, что руководитель экономического субъекта - лицо, являющееся единоличным исполнитель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7 Федерального закона от 06.12.2011 № 402-ФЗ «О бухгалте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рском учете» установлено, что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8A45C5" w:rsidRPr="00C87F4B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Исследованные в судебном заседании доказательства соответствуют требованиям, предусмотренным ст. 26.2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C87F4B" w:rsidR="009F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Порохина П.С.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судья квалифицирует по ч.1 ст. 15.6 Кодекса Российской Федерации об административных п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предусмотренных частью 2 настоящей статьи.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C87F4B" w:rsidR="009F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Порохина П.С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87F4B" w:rsidP="008A45C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F4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</w:t>
      </w:r>
      <w:r w:rsidRPr="00C87F4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тягчающих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ст.ст. 4.2, 4.3 Кодекса РФ об административных правонарушениях, не установлено.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8A45C5" w:rsidRPr="00C87F4B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8A45C5" w:rsidRPr="00C87F4B" w:rsidP="008A45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5C5" w:rsidRPr="00C87F4B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Признать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Pr="00C87F4B" w:rsidR="009F29EC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C87F4B" w:rsidR="009F29EC">
        <w:rPr>
          <w:rFonts w:ascii="Times New Roman" w:hAnsi="Times New Roman" w:cs="Times New Roman"/>
          <w:sz w:val="24"/>
          <w:szCs w:val="24"/>
        </w:rPr>
        <w:t>Юганскнефтегеофизика</w:t>
      </w:r>
      <w:r w:rsidRPr="00C87F4B" w:rsidR="009F29EC">
        <w:rPr>
          <w:rFonts w:ascii="Times New Roman" w:hAnsi="Times New Roman" w:cs="Times New Roman"/>
          <w:sz w:val="24"/>
          <w:szCs w:val="24"/>
        </w:rPr>
        <w:t xml:space="preserve">» </w:t>
      </w:r>
      <w:r w:rsidRPr="00C87F4B" w:rsidR="009F29EC">
        <w:rPr>
          <w:rFonts w:ascii="Times New Roman" w:hAnsi="Times New Roman" w:cs="Times New Roman"/>
          <w:sz w:val="24"/>
          <w:szCs w:val="24"/>
        </w:rPr>
        <w:t>Порохина</w:t>
      </w:r>
      <w:r w:rsidRPr="00C87F4B" w:rsidR="009F29EC">
        <w:rPr>
          <w:rFonts w:ascii="Times New Roman" w:hAnsi="Times New Roman" w:cs="Times New Roman"/>
          <w:sz w:val="24"/>
          <w:szCs w:val="24"/>
        </w:rPr>
        <w:t xml:space="preserve"> П</w:t>
      </w:r>
      <w:r w:rsidRPr="00C87F4B">
        <w:rPr>
          <w:rFonts w:ascii="Times New Roman" w:hAnsi="Times New Roman" w:cs="Times New Roman"/>
          <w:sz w:val="24"/>
          <w:szCs w:val="24"/>
        </w:rPr>
        <w:t>.</w:t>
      </w:r>
      <w:r w:rsidRPr="00C87F4B" w:rsidR="009F29EC">
        <w:rPr>
          <w:rFonts w:ascii="Times New Roman" w:hAnsi="Times New Roman" w:cs="Times New Roman"/>
          <w:sz w:val="24"/>
          <w:szCs w:val="24"/>
        </w:rPr>
        <w:t xml:space="preserve"> С</w:t>
      </w:r>
      <w:r w:rsidRPr="00C87F4B">
        <w:rPr>
          <w:rFonts w:ascii="Times New Roman" w:hAnsi="Times New Roman" w:cs="Times New Roman"/>
          <w:sz w:val="24"/>
          <w:szCs w:val="24"/>
        </w:rPr>
        <w:t>.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300 (триста) рублей.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счет:  (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административного обеспечения Хант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ы-Мансийского автономного округа - Югры, л/с 04872D08080), ИНН 8601073664, КПП 860101001, БИК 007162163,  РКЦ г. Ханты-Мансийск,  номер счета получателя 03100643000000018700,  ЕКС  40102810245370000007,  ОКТМО 71874000, КБК 72011601153010006140,  УИН 04123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65400385001432515148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87F4B" w:rsidP="008A45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законную силу либо со дня истечения срока отсрочки или срока рассрочки, предусмотренных </w:t>
      </w:r>
      <w:hyperlink w:anchor="sub_315" w:history="1">
        <w:r w:rsidRPr="00C87F4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8A45C5" w:rsidRPr="00C87F4B" w:rsidP="008A4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дней в Нефтеюганский районный суд с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подачей  апелляционной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жалобы  через мирового судью. В этот же срок постановление   может быть   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опротестовано  прокурором</w:t>
      </w:r>
      <w:r w:rsidRPr="00C87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5C5" w:rsidRPr="00C87F4B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8A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C87F4B">
      <w:pPr>
        <w:pStyle w:val="NoSpacing"/>
        <w:jc w:val="both"/>
      </w:pPr>
      <w:r w:rsidRPr="00C87F4B">
        <w:t xml:space="preserve">                       М</w:t>
      </w:r>
      <w:r w:rsidRPr="00C87F4B">
        <w:t xml:space="preserve">ировой судья                                                          </w:t>
      </w:r>
      <w:r w:rsidRPr="00C87F4B">
        <w:t xml:space="preserve">        </w:t>
      </w:r>
      <w:r w:rsidRPr="00C87F4B">
        <w:t>Е.А.Таскаева</w:t>
      </w:r>
      <w:r w:rsidRPr="00C87F4B">
        <w:t xml:space="preserve"> </w:t>
      </w:r>
    </w:p>
    <w:p w:rsidR="008A45C5" w:rsidRPr="00C87F4B" w:rsidP="008A45C5">
      <w:pPr>
        <w:pStyle w:val="NoSpacing"/>
        <w:jc w:val="both"/>
      </w:pPr>
    </w:p>
    <w:p w:rsidR="008A45C5" w:rsidRPr="00C87F4B" w:rsidP="008A45C5">
      <w:pPr>
        <w:pStyle w:val="NoSpacing"/>
        <w:jc w:val="both"/>
      </w:pP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C5" w:rsidRPr="00C87F4B" w:rsidP="00F9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1EA" w:rsidRPr="00C87F4B">
      <w:pPr>
        <w:rPr>
          <w:rFonts w:ascii="Times New Roman" w:hAnsi="Times New Roman" w:cs="Times New Roman"/>
          <w:sz w:val="24"/>
          <w:szCs w:val="24"/>
        </w:rPr>
      </w:pPr>
    </w:p>
    <w:sectPr w:rsidSect="00B32FF0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B"/>
    <w:rsid w:val="002822C0"/>
    <w:rsid w:val="00416629"/>
    <w:rsid w:val="004C604F"/>
    <w:rsid w:val="008A45C5"/>
    <w:rsid w:val="008F0614"/>
    <w:rsid w:val="009F29EC"/>
    <w:rsid w:val="00A85E19"/>
    <w:rsid w:val="00AF7824"/>
    <w:rsid w:val="00B56F28"/>
    <w:rsid w:val="00C069D5"/>
    <w:rsid w:val="00C87F4B"/>
    <w:rsid w:val="00D221EA"/>
    <w:rsid w:val="00DB0E1B"/>
    <w:rsid w:val="00F91007"/>
    <w:rsid w:val="00FA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10DA903-ECE3-4D9F-B75A-D8EE7E5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10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0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6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